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34" w:rsidRDefault="006F4034" w:rsidP="008F5A6B">
      <w:pPr>
        <w:spacing w:after="0"/>
        <w:rPr>
          <w:rFonts w:eastAsia="Times New Roman" w:cs="Arial"/>
          <w:b/>
          <w:sz w:val="96"/>
          <w:lang w:eastAsia="en-IE"/>
        </w:rPr>
      </w:pPr>
      <w:bookmarkStart w:id="0" w:name="_GoBack"/>
      <w:bookmarkEnd w:id="0"/>
      <w:r>
        <w:rPr>
          <w:rFonts w:eastAsia="Times New Roman" w:cs="Arial"/>
          <w:b/>
          <w:sz w:val="96"/>
          <w:lang w:eastAsia="en-IE"/>
        </w:rPr>
        <w:t>Dunhill N.S.</w:t>
      </w:r>
    </w:p>
    <w:p w:rsidR="008F5A6B" w:rsidRPr="006F4034" w:rsidRDefault="006F4034" w:rsidP="008F5A6B">
      <w:pPr>
        <w:spacing w:after="0"/>
        <w:rPr>
          <w:rFonts w:eastAsia="Times New Roman" w:cs="Arial"/>
          <w:b/>
          <w:sz w:val="96"/>
          <w:lang w:eastAsia="en-IE"/>
        </w:rPr>
      </w:pPr>
      <w:r>
        <w:rPr>
          <w:rFonts w:eastAsia="Times New Roman" w:cs="Arial"/>
          <w:b/>
          <w:sz w:val="96"/>
          <w:lang w:eastAsia="en-IE"/>
        </w:rPr>
        <w:t>BASC Fire Policy</w:t>
      </w:r>
    </w:p>
    <w:p w:rsidR="008F5A6B" w:rsidRDefault="008F5A6B" w:rsidP="008F5A6B">
      <w:pPr>
        <w:pStyle w:val="ListParagraph"/>
        <w:spacing w:after="0" w:line="276" w:lineRule="auto"/>
        <w:ind w:left="567"/>
        <w:rPr>
          <w:rFonts w:eastAsia="Times New Roman" w:cs="Arial"/>
          <w:i/>
          <w:lang w:eastAsia="en-IE"/>
        </w:rPr>
      </w:pPr>
    </w:p>
    <w:p w:rsidR="008F5A6B" w:rsidRDefault="008F5A6B" w:rsidP="008F5A6B">
      <w:pPr>
        <w:pStyle w:val="ListParagraph"/>
        <w:spacing w:after="0" w:line="276" w:lineRule="auto"/>
        <w:ind w:left="567"/>
        <w:rPr>
          <w:rFonts w:eastAsia="Times New Roman" w:cs="Arial"/>
          <w:i/>
          <w:lang w:eastAsia="en-IE"/>
        </w:rPr>
      </w:pPr>
    </w:p>
    <w:p w:rsidR="006F4034" w:rsidRDefault="00381B8B" w:rsidP="00381B8B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  <w:r>
        <w:rPr>
          <w:rFonts w:asciiTheme="minorHAnsi" w:eastAsia="Times New Roman" w:hAnsiTheme="minorHAnsi" w:cstheme="minorHAnsi"/>
          <w:sz w:val="28"/>
          <w:lang w:eastAsia="en-IE"/>
        </w:rPr>
        <w:t xml:space="preserve">Dunhill N.S. BASC </w:t>
      </w:r>
      <w:r w:rsidR="006F4034" w:rsidRPr="006F4034">
        <w:rPr>
          <w:rFonts w:asciiTheme="minorHAnsi" w:eastAsia="Times New Roman" w:hAnsiTheme="minorHAnsi" w:cstheme="minorHAnsi"/>
          <w:sz w:val="28"/>
          <w:lang w:eastAsia="en-IE"/>
        </w:rPr>
        <w:t>place the highest priority on the health, safety and pr</w:t>
      </w:r>
      <w:r>
        <w:rPr>
          <w:rFonts w:asciiTheme="minorHAnsi" w:eastAsia="Times New Roman" w:hAnsiTheme="minorHAnsi" w:cstheme="minorHAnsi"/>
          <w:sz w:val="28"/>
          <w:lang w:eastAsia="en-IE"/>
        </w:rPr>
        <w:t xml:space="preserve">otection of all children, staff </w:t>
      </w:r>
      <w:r w:rsidR="006F4034" w:rsidRPr="00381B8B">
        <w:rPr>
          <w:rFonts w:asciiTheme="minorHAnsi" w:eastAsia="Times New Roman" w:hAnsiTheme="minorHAnsi" w:cstheme="minorHAnsi"/>
          <w:sz w:val="28"/>
          <w:lang w:eastAsia="en-IE"/>
        </w:rPr>
        <w:t>and families using our service. We will ensure that our staff have training in fire safety and that all</w:t>
      </w:r>
      <w:r>
        <w:rPr>
          <w:rFonts w:asciiTheme="minorHAnsi" w:eastAsia="Times New Roman" w:hAnsiTheme="minorHAnsi" w:cstheme="minorHAnsi"/>
          <w:sz w:val="28"/>
          <w:lang w:eastAsia="en-IE"/>
        </w:rPr>
        <w:t xml:space="preserve"> </w:t>
      </w:r>
      <w:r w:rsidR="006F4034" w:rsidRPr="00381B8B">
        <w:rPr>
          <w:rFonts w:asciiTheme="minorHAnsi" w:eastAsia="Times New Roman" w:hAnsiTheme="minorHAnsi" w:cstheme="minorHAnsi"/>
          <w:sz w:val="28"/>
          <w:lang w:eastAsia="en-IE"/>
        </w:rPr>
        <w:t>children are educated appropriately on the dangers of fire and what to do in the event of a fire</w:t>
      </w:r>
      <w:r>
        <w:rPr>
          <w:rFonts w:asciiTheme="minorHAnsi" w:eastAsia="Times New Roman" w:hAnsiTheme="minorHAnsi" w:cstheme="minorHAnsi"/>
          <w:sz w:val="28"/>
          <w:lang w:eastAsia="en-IE"/>
        </w:rPr>
        <w:t xml:space="preserve"> </w:t>
      </w:r>
      <w:r w:rsidR="006F4034" w:rsidRPr="00381B8B">
        <w:rPr>
          <w:rFonts w:asciiTheme="minorHAnsi" w:eastAsia="Times New Roman" w:hAnsiTheme="minorHAnsi" w:cstheme="minorHAnsi"/>
          <w:sz w:val="28"/>
          <w:lang w:eastAsia="en-IE"/>
        </w:rPr>
        <w:t>within the service.</w:t>
      </w:r>
    </w:p>
    <w:p w:rsidR="00381B8B" w:rsidRPr="00381B8B" w:rsidRDefault="00381B8B" w:rsidP="00381B8B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6F4034" w:rsidRPr="00381B8B" w:rsidRDefault="006F4034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b/>
          <w:sz w:val="36"/>
          <w:lang w:eastAsia="en-IE"/>
        </w:rPr>
      </w:pPr>
      <w:r w:rsidRPr="00381B8B">
        <w:rPr>
          <w:rFonts w:asciiTheme="minorHAnsi" w:eastAsia="Times New Roman" w:hAnsiTheme="minorHAnsi" w:cstheme="minorHAnsi"/>
          <w:b/>
          <w:sz w:val="36"/>
          <w:lang w:eastAsia="en-IE"/>
        </w:rPr>
        <w:t>Principle:</w:t>
      </w:r>
    </w:p>
    <w:p w:rsidR="00833600" w:rsidRPr="006F4034" w:rsidRDefault="006F4034" w:rsidP="00833600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  <w:r w:rsidRPr="006F4034">
        <w:rPr>
          <w:rFonts w:asciiTheme="minorHAnsi" w:eastAsia="Times New Roman" w:hAnsiTheme="minorHAnsi" w:cstheme="minorHAnsi"/>
          <w:sz w:val="28"/>
          <w:lang w:eastAsia="en-IE"/>
        </w:rPr>
        <w:t>T</w:t>
      </w:r>
      <w:r w:rsidR="00833600">
        <w:rPr>
          <w:rFonts w:asciiTheme="minorHAnsi" w:eastAsia="Times New Roman" w:hAnsiTheme="minorHAnsi" w:cstheme="minorHAnsi"/>
          <w:sz w:val="28"/>
          <w:lang w:eastAsia="en-IE"/>
        </w:rPr>
        <w:t>his policy is underpinned by Articles 18 and 19 of the Fire Services Act</w:t>
      </w:r>
    </w:p>
    <w:p w:rsidR="006F4034" w:rsidRDefault="006F4034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  <w:r w:rsidRPr="006F4034">
        <w:rPr>
          <w:rFonts w:asciiTheme="minorHAnsi" w:eastAsia="Times New Roman" w:hAnsiTheme="minorHAnsi" w:cstheme="minorHAnsi"/>
          <w:sz w:val="28"/>
          <w:lang w:eastAsia="en-IE"/>
        </w:rPr>
        <w:t xml:space="preserve"> 198</w:t>
      </w:r>
      <w:r w:rsidR="00833600">
        <w:rPr>
          <w:rFonts w:asciiTheme="minorHAnsi" w:eastAsia="Times New Roman" w:hAnsiTheme="minorHAnsi" w:cstheme="minorHAnsi"/>
          <w:sz w:val="28"/>
          <w:lang w:eastAsia="en-IE"/>
        </w:rPr>
        <w:t>1</w:t>
      </w:r>
      <w:r w:rsidRPr="006F4034">
        <w:rPr>
          <w:rFonts w:asciiTheme="minorHAnsi" w:eastAsia="Times New Roman" w:hAnsiTheme="minorHAnsi" w:cstheme="minorHAnsi"/>
          <w:sz w:val="28"/>
          <w:lang w:eastAsia="en-IE"/>
        </w:rPr>
        <w:t xml:space="preserve"> and the Health, Safety and Welfare at Work Act 2005</w:t>
      </w:r>
    </w:p>
    <w:p w:rsidR="00381B8B" w:rsidRPr="006F4034" w:rsidRDefault="00381B8B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6F4034" w:rsidRPr="00381B8B" w:rsidRDefault="006F4034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b/>
          <w:sz w:val="36"/>
          <w:lang w:eastAsia="en-IE"/>
        </w:rPr>
      </w:pPr>
      <w:r w:rsidRPr="00381B8B">
        <w:rPr>
          <w:rFonts w:asciiTheme="minorHAnsi" w:eastAsia="Times New Roman" w:hAnsiTheme="minorHAnsi" w:cstheme="minorHAnsi"/>
          <w:b/>
          <w:sz w:val="36"/>
          <w:lang w:eastAsia="en-IE"/>
        </w:rPr>
        <w:t>Procedure:</w:t>
      </w:r>
    </w:p>
    <w:p w:rsidR="00381B8B" w:rsidRPr="00381B8B" w:rsidRDefault="006F4034" w:rsidP="00381B8B">
      <w:pPr>
        <w:pStyle w:val="ListParagraph"/>
        <w:numPr>
          <w:ilvl w:val="0"/>
          <w:numId w:val="15"/>
        </w:numPr>
        <w:spacing w:after="0"/>
        <w:rPr>
          <w:rFonts w:asciiTheme="minorHAnsi" w:eastAsia="Times New Roman" w:hAnsiTheme="minorHAnsi" w:cstheme="minorHAnsi"/>
          <w:sz w:val="28"/>
          <w:lang w:eastAsia="en-IE"/>
        </w:rPr>
      </w:pPr>
      <w:r w:rsidRPr="00381B8B">
        <w:rPr>
          <w:rFonts w:asciiTheme="minorHAnsi" w:eastAsia="Times New Roman" w:hAnsiTheme="minorHAnsi" w:cstheme="minorHAnsi"/>
          <w:sz w:val="28"/>
          <w:lang w:eastAsia="en-IE"/>
        </w:rPr>
        <w:t>Firefighting equipment including fire extinguishers, smoke detectors and fire blan</w:t>
      </w:r>
      <w:r w:rsidR="00381B8B" w:rsidRPr="00381B8B">
        <w:rPr>
          <w:rFonts w:asciiTheme="minorHAnsi" w:eastAsia="Times New Roman" w:hAnsiTheme="minorHAnsi" w:cstheme="minorHAnsi"/>
          <w:sz w:val="28"/>
          <w:lang w:eastAsia="en-IE"/>
        </w:rPr>
        <w:t xml:space="preserve">kets are </w:t>
      </w:r>
      <w:r w:rsidRPr="00381B8B">
        <w:rPr>
          <w:rFonts w:asciiTheme="minorHAnsi" w:eastAsia="Times New Roman" w:hAnsiTheme="minorHAnsi" w:cstheme="minorHAnsi"/>
          <w:sz w:val="28"/>
          <w:lang w:eastAsia="en-IE"/>
        </w:rPr>
        <w:t>supplied and serviced each year.</w:t>
      </w:r>
    </w:p>
    <w:p w:rsidR="00381B8B" w:rsidRPr="00381B8B" w:rsidRDefault="00381B8B" w:rsidP="00381B8B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381B8B" w:rsidRDefault="00833600" w:rsidP="00381B8B">
      <w:pPr>
        <w:pStyle w:val="ListParagraph"/>
        <w:numPr>
          <w:ilvl w:val="0"/>
          <w:numId w:val="15"/>
        </w:numPr>
        <w:spacing w:after="0"/>
        <w:rPr>
          <w:rFonts w:ascii="Calibri" w:eastAsia="Times New Roman" w:hAnsi="Calibri" w:cs="Calibri"/>
          <w:sz w:val="28"/>
          <w:lang w:eastAsia="en-IE"/>
        </w:rPr>
      </w:pPr>
      <w:r>
        <w:rPr>
          <w:rFonts w:ascii="Calibri" w:eastAsia="Times New Roman" w:hAnsi="Calibri" w:cs="Calibri"/>
          <w:sz w:val="28"/>
          <w:lang w:eastAsia="en-IE"/>
        </w:rPr>
        <w:t>F</w:t>
      </w:r>
      <w:r w:rsidR="00381B8B" w:rsidRPr="00381B8B">
        <w:rPr>
          <w:rFonts w:ascii="Calibri" w:eastAsia="Times New Roman" w:hAnsi="Calibri" w:cs="Calibri"/>
          <w:sz w:val="28"/>
          <w:lang w:eastAsia="en-IE"/>
        </w:rPr>
        <w:t>ire doors are kept closed at all times to prevent the spread of the fire and/or toxic smoke.</w:t>
      </w:r>
    </w:p>
    <w:p w:rsidR="00381B8B" w:rsidRPr="00381B8B" w:rsidRDefault="00381B8B" w:rsidP="00381B8B">
      <w:pPr>
        <w:pStyle w:val="ListParagraph"/>
        <w:rPr>
          <w:rFonts w:ascii="Calibri" w:eastAsia="Times New Roman" w:hAnsi="Calibri" w:cs="Calibri"/>
          <w:sz w:val="28"/>
          <w:lang w:eastAsia="en-IE"/>
        </w:rPr>
      </w:pPr>
    </w:p>
    <w:p w:rsidR="00381B8B" w:rsidRPr="00381B8B" w:rsidRDefault="00381B8B" w:rsidP="00381B8B">
      <w:pPr>
        <w:pStyle w:val="ListParagraph"/>
        <w:numPr>
          <w:ilvl w:val="0"/>
          <w:numId w:val="15"/>
        </w:numPr>
        <w:spacing w:after="0"/>
        <w:rPr>
          <w:rFonts w:ascii="Calibri" w:eastAsia="Times New Roman" w:hAnsi="Calibri" w:cs="Calibri"/>
          <w:sz w:val="28"/>
          <w:lang w:eastAsia="en-IE"/>
        </w:rPr>
      </w:pPr>
      <w:r>
        <w:rPr>
          <w:rFonts w:ascii="Calibri" w:eastAsia="Times New Roman" w:hAnsi="Calibri" w:cs="Calibri"/>
          <w:sz w:val="28"/>
          <w:lang w:eastAsia="en-IE"/>
        </w:rPr>
        <w:t>Fire Exit Doors will be kept clear at all times</w:t>
      </w:r>
    </w:p>
    <w:p w:rsidR="00381B8B" w:rsidRPr="00381B8B" w:rsidRDefault="00381B8B" w:rsidP="00381B8B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6F4034" w:rsidRPr="00381B8B" w:rsidRDefault="006F4034" w:rsidP="00381B8B">
      <w:pPr>
        <w:pStyle w:val="ListParagraph"/>
        <w:numPr>
          <w:ilvl w:val="0"/>
          <w:numId w:val="15"/>
        </w:numPr>
        <w:spacing w:after="0"/>
        <w:rPr>
          <w:rFonts w:eastAsia="Times New Roman" w:cstheme="minorHAnsi"/>
          <w:sz w:val="28"/>
          <w:lang w:eastAsia="en-IE"/>
        </w:rPr>
      </w:pPr>
      <w:r w:rsidRPr="00381B8B">
        <w:rPr>
          <w:rFonts w:asciiTheme="minorHAnsi" w:eastAsia="Times New Roman" w:hAnsiTheme="minorHAnsi" w:cstheme="minorHAnsi"/>
          <w:sz w:val="28"/>
          <w:lang w:eastAsia="en-IE"/>
        </w:rPr>
        <w:t>Children will be taught the reason for fire drills and the im</w:t>
      </w:r>
      <w:r w:rsidR="00381B8B" w:rsidRPr="00381B8B">
        <w:rPr>
          <w:rFonts w:asciiTheme="minorHAnsi" w:eastAsia="Times New Roman" w:hAnsiTheme="minorHAnsi" w:cstheme="minorHAnsi"/>
          <w:sz w:val="28"/>
          <w:lang w:eastAsia="en-IE"/>
        </w:rPr>
        <w:t xml:space="preserve">portance of learning what to do </w:t>
      </w:r>
      <w:r w:rsidRPr="00381B8B">
        <w:rPr>
          <w:rFonts w:asciiTheme="minorHAnsi" w:eastAsia="Times New Roman" w:hAnsiTheme="minorHAnsi" w:cstheme="minorHAnsi"/>
          <w:sz w:val="28"/>
          <w:lang w:eastAsia="en-IE"/>
        </w:rPr>
        <w:t xml:space="preserve">when they hear the </w:t>
      </w:r>
      <w:r w:rsidR="00381B8B" w:rsidRPr="00381B8B">
        <w:rPr>
          <w:rFonts w:asciiTheme="minorHAnsi" w:eastAsia="Times New Roman" w:hAnsiTheme="minorHAnsi" w:cstheme="minorHAnsi"/>
          <w:sz w:val="28"/>
          <w:lang w:eastAsia="en-IE"/>
        </w:rPr>
        <w:t xml:space="preserve">fire </w:t>
      </w:r>
      <w:r w:rsidRPr="00381B8B">
        <w:rPr>
          <w:rFonts w:asciiTheme="minorHAnsi" w:eastAsia="Times New Roman" w:hAnsiTheme="minorHAnsi" w:cstheme="minorHAnsi"/>
          <w:sz w:val="28"/>
          <w:lang w:eastAsia="en-IE"/>
        </w:rPr>
        <w:t>alarm</w:t>
      </w:r>
      <w:r w:rsidRPr="00381B8B">
        <w:rPr>
          <w:rFonts w:eastAsia="Times New Roman" w:cstheme="minorHAnsi"/>
          <w:sz w:val="28"/>
          <w:lang w:eastAsia="en-IE"/>
        </w:rPr>
        <w:t>.</w:t>
      </w:r>
    </w:p>
    <w:p w:rsidR="00381B8B" w:rsidRPr="00381B8B" w:rsidRDefault="00381B8B" w:rsidP="00381B8B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6F4034" w:rsidRPr="00381B8B" w:rsidRDefault="006F4034" w:rsidP="00381B8B">
      <w:pPr>
        <w:pStyle w:val="ListParagraph"/>
        <w:numPr>
          <w:ilvl w:val="0"/>
          <w:numId w:val="15"/>
        </w:numPr>
        <w:spacing w:after="0"/>
        <w:rPr>
          <w:rFonts w:asciiTheme="minorHAnsi" w:eastAsia="Times New Roman" w:hAnsiTheme="minorHAnsi" w:cstheme="minorHAnsi"/>
          <w:sz w:val="28"/>
          <w:lang w:eastAsia="en-IE"/>
        </w:rPr>
      </w:pPr>
      <w:r w:rsidRPr="00381B8B">
        <w:rPr>
          <w:rFonts w:asciiTheme="minorHAnsi" w:eastAsia="Times New Roman" w:hAnsiTheme="minorHAnsi" w:cstheme="minorHAnsi"/>
          <w:sz w:val="28"/>
          <w:lang w:eastAsia="en-IE"/>
        </w:rPr>
        <w:t xml:space="preserve">Fire drills will be carried out </w:t>
      </w:r>
      <w:r w:rsidR="00677CE2">
        <w:rPr>
          <w:rFonts w:asciiTheme="minorHAnsi" w:eastAsia="Times New Roman" w:hAnsiTheme="minorHAnsi" w:cstheme="minorHAnsi"/>
          <w:sz w:val="28"/>
          <w:lang w:eastAsia="en-IE"/>
        </w:rPr>
        <w:t>once a term</w:t>
      </w:r>
      <w:r w:rsidR="00381B8B" w:rsidRPr="00381B8B">
        <w:rPr>
          <w:rFonts w:asciiTheme="minorHAnsi" w:eastAsia="Times New Roman" w:hAnsiTheme="minorHAnsi" w:cstheme="minorHAnsi"/>
          <w:sz w:val="28"/>
          <w:lang w:eastAsia="en-IE"/>
        </w:rPr>
        <w:t xml:space="preserve"> </w:t>
      </w:r>
      <w:r w:rsidRPr="00381B8B">
        <w:rPr>
          <w:rFonts w:asciiTheme="minorHAnsi" w:eastAsia="Times New Roman" w:hAnsiTheme="minorHAnsi" w:cstheme="minorHAnsi"/>
          <w:sz w:val="28"/>
          <w:lang w:eastAsia="en-IE"/>
        </w:rPr>
        <w:t>while changing the time and day to ensure all child</w:t>
      </w:r>
      <w:r w:rsidR="00381B8B" w:rsidRPr="00381B8B">
        <w:rPr>
          <w:rFonts w:asciiTheme="minorHAnsi" w:eastAsia="Times New Roman" w:hAnsiTheme="minorHAnsi" w:cstheme="minorHAnsi"/>
          <w:sz w:val="28"/>
          <w:lang w:eastAsia="en-IE"/>
        </w:rPr>
        <w:t xml:space="preserve">ren </w:t>
      </w:r>
      <w:r w:rsidRPr="00381B8B">
        <w:rPr>
          <w:rFonts w:asciiTheme="minorHAnsi" w:eastAsia="Times New Roman" w:hAnsiTheme="minorHAnsi" w:cstheme="minorHAnsi"/>
          <w:sz w:val="28"/>
          <w:lang w:eastAsia="en-IE"/>
        </w:rPr>
        <w:t>experience a fire drill.</w:t>
      </w:r>
    </w:p>
    <w:p w:rsidR="00381B8B" w:rsidRPr="00381B8B" w:rsidRDefault="00381B8B" w:rsidP="00381B8B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6F4034" w:rsidRPr="00381B8B" w:rsidRDefault="006F4034" w:rsidP="00381B8B">
      <w:pPr>
        <w:pStyle w:val="ListParagraph"/>
        <w:numPr>
          <w:ilvl w:val="0"/>
          <w:numId w:val="15"/>
        </w:numPr>
        <w:spacing w:after="0"/>
        <w:rPr>
          <w:rFonts w:asciiTheme="minorHAnsi" w:eastAsia="Times New Roman" w:hAnsiTheme="minorHAnsi" w:cstheme="minorHAnsi"/>
          <w:sz w:val="28"/>
          <w:lang w:eastAsia="en-IE"/>
        </w:rPr>
      </w:pPr>
      <w:r w:rsidRPr="00381B8B">
        <w:rPr>
          <w:rFonts w:asciiTheme="minorHAnsi" w:eastAsia="Times New Roman" w:hAnsiTheme="minorHAnsi" w:cstheme="minorHAnsi"/>
          <w:sz w:val="28"/>
          <w:lang w:eastAsia="en-IE"/>
        </w:rPr>
        <w:t>All fire drill practices will be recorded using the fire drill record</w:t>
      </w:r>
    </w:p>
    <w:p w:rsidR="00381B8B" w:rsidRPr="00381B8B" w:rsidRDefault="00381B8B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6F4034" w:rsidRPr="00381B8B" w:rsidRDefault="006F4034" w:rsidP="00381B8B">
      <w:pPr>
        <w:pStyle w:val="ListParagraph"/>
        <w:numPr>
          <w:ilvl w:val="0"/>
          <w:numId w:val="15"/>
        </w:numPr>
        <w:spacing w:after="0"/>
        <w:rPr>
          <w:rFonts w:asciiTheme="minorHAnsi" w:eastAsia="Times New Roman" w:hAnsiTheme="minorHAnsi" w:cstheme="minorHAnsi"/>
          <w:sz w:val="28"/>
          <w:lang w:eastAsia="en-IE"/>
        </w:rPr>
      </w:pPr>
      <w:r w:rsidRPr="00381B8B">
        <w:rPr>
          <w:rFonts w:asciiTheme="minorHAnsi" w:eastAsia="Times New Roman" w:hAnsiTheme="minorHAnsi" w:cstheme="minorHAnsi"/>
          <w:sz w:val="28"/>
          <w:lang w:eastAsia="en-IE"/>
        </w:rPr>
        <w:t>The fire drill will be made up of the children and staff understand</w:t>
      </w:r>
      <w:r w:rsidR="00381B8B" w:rsidRPr="00381B8B">
        <w:rPr>
          <w:rFonts w:asciiTheme="minorHAnsi" w:eastAsia="Times New Roman" w:hAnsiTheme="minorHAnsi" w:cstheme="minorHAnsi"/>
          <w:sz w:val="28"/>
          <w:lang w:eastAsia="en-IE"/>
        </w:rPr>
        <w:t xml:space="preserve">ing where their nearest exit is </w:t>
      </w:r>
      <w:r w:rsidRPr="00381B8B">
        <w:rPr>
          <w:rFonts w:asciiTheme="minorHAnsi" w:eastAsia="Times New Roman" w:hAnsiTheme="minorHAnsi" w:cstheme="minorHAnsi"/>
          <w:sz w:val="28"/>
          <w:lang w:eastAsia="en-IE"/>
        </w:rPr>
        <w:t>and calmly making their way to the assembly point.</w:t>
      </w:r>
    </w:p>
    <w:p w:rsidR="006F4034" w:rsidRPr="00381B8B" w:rsidRDefault="006F4034" w:rsidP="00381B8B">
      <w:pPr>
        <w:pStyle w:val="ListParagraph"/>
        <w:numPr>
          <w:ilvl w:val="0"/>
          <w:numId w:val="15"/>
        </w:numPr>
        <w:spacing w:after="0"/>
        <w:rPr>
          <w:rFonts w:asciiTheme="minorHAnsi" w:eastAsia="Times New Roman" w:hAnsiTheme="minorHAnsi" w:cstheme="minorHAnsi"/>
          <w:sz w:val="28"/>
          <w:lang w:eastAsia="en-IE"/>
        </w:rPr>
      </w:pPr>
      <w:r w:rsidRPr="00381B8B">
        <w:rPr>
          <w:rFonts w:asciiTheme="minorHAnsi" w:eastAsia="Times New Roman" w:hAnsiTheme="minorHAnsi" w:cstheme="minorHAnsi"/>
          <w:sz w:val="28"/>
          <w:lang w:eastAsia="en-IE"/>
        </w:rPr>
        <w:lastRenderedPageBreak/>
        <w:t xml:space="preserve">The assembly point location is </w:t>
      </w:r>
      <w:r w:rsidR="00381B8B" w:rsidRPr="00381B8B">
        <w:rPr>
          <w:rFonts w:asciiTheme="minorHAnsi" w:eastAsia="Times New Roman" w:hAnsiTheme="minorHAnsi" w:cstheme="minorHAnsi"/>
          <w:sz w:val="28"/>
          <w:lang w:eastAsia="en-IE"/>
        </w:rPr>
        <w:t>marked clearly in the school yard – tennis court area</w:t>
      </w:r>
    </w:p>
    <w:p w:rsidR="00381B8B" w:rsidRPr="00381B8B" w:rsidRDefault="00381B8B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6F4034" w:rsidRDefault="006F4034" w:rsidP="00381B8B">
      <w:pPr>
        <w:pStyle w:val="ListParagraph"/>
        <w:numPr>
          <w:ilvl w:val="0"/>
          <w:numId w:val="15"/>
        </w:numPr>
        <w:spacing w:after="0"/>
        <w:rPr>
          <w:rFonts w:asciiTheme="minorHAnsi" w:eastAsia="Times New Roman" w:hAnsiTheme="minorHAnsi" w:cstheme="minorHAnsi"/>
          <w:sz w:val="28"/>
          <w:lang w:eastAsia="en-IE"/>
        </w:rPr>
      </w:pPr>
      <w:r w:rsidRPr="00381B8B">
        <w:rPr>
          <w:rFonts w:asciiTheme="minorHAnsi" w:eastAsia="Times New Roman" w:hAnsiTheme="minorHAnsi" w:cstheme="minorHAnsi"/>
          <w:sz w:val="28"/>
          <w:lang w:eastAsia="en-IE"/>
        </w:rPr>
        <w:t>O</w:t>
      </w:r>
      <w:r w:rsidR="00381B8B" w:rsidRPr="00381B8B">
        <w:rPr>
          <w:rFonts w:asciiTheme="minorHAnsi" w:eastAsia="Times New Roman" w:hAnsiTheme="minorHAnsi" w:cstheme="minorHAnsi"/>
          <w:sz w:val="28"/>
          <w:lang w:eastAsia="en-IE"/>
        </w:rPr>
        <w:t>ur fire officer is Patricia Butler</w:t>
      </w:r>
    </w:p>
    <w:p w:rsidR="009A6CDF" w:rsidRPr="009A6CDF" w:rsidRDefault="009A6CDF" w:rsidP="009A6CDF">
      <w:pPr>
        <w:pStyle w:val="ListParagraph"/>
        <w:rPr>
          <w:rFonts w:asciiTheme="minorHAnsi" w:eastAsia="Times New Roman" w:hAnsiTheme="minorHAnsi" w:cstheme="minorHAnsi"/>
          <w:sz w:val="28"/>
          <w:lang w:eastAsia="en-IE"/>
        </w:rPr>
      </w:pPr>
    </w:p>
    <w:p w:rsidR="009A6CDF" w:rsidRPr="00381B8B" w:rsidRDefault="009A6CDF" w:rsidP="00381B8B">
      <w:pPr>
        <w:pStyle w:val="ListParagraph"/>
        <w:numPr>
          <w:ilvl w:val="0"/>
          <w:numId w:val="15"/>
        </w:numPr>
        <w:spacing w:after="0"/>
        <w:rPr>
          <w:rFonts w:asciiTheme="minorHAnsi" w:eastAsia="Times New Roman" w:hAnsiTheme="minorHAnsi" w:cstheme="minorHAnsi"/>
          <w:sz w:val="28"/>
          <w:lang w:eastAsia="en-IE"/>
        </w:rPr>
      </w:pPr>
      <w:r>
        <w:rPr>
          <w:rFonts w:asciiTheme="minorHAnsi" w:eastAsia="Times New Roman" w:hAnsiTheme="minorHAnsi" w:cstheme="minorHAnsi"/>
          <w:sz w:val="28"/>
          <w:lang w:eastAsia="en-IE"/>
        </w:rPr>
        <w:t>The Fire Safety Procedures will be displayed on the wall of the BASC.</w:t>
      </w:r>
    </w:p>
    <w:p w:rsidR="00381B8B" w:rsidRPr="006F4034" w:rsidRDefault="00381B8B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6F4034" w:rsidRPr="00381B8B" w:rsidRDefault="006F4034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b/>
          <w:sz w:val="36"/>
          <w:lang w:eastAsia="en-IE"/>
        </w:rPr>
      </w:pPr>
      <w:r w:rsidRPr="00381B8B">
        <w:rPr>
          <w:rFonts w:asciiTheme="minorHAnsi" w:eastAsia="Times New Roman" w:hAnsiTheme="minorHAnsi" w:cstheme="minorHAnsi"/>
          <w:b/>
          <w:sz w:val="36"/>
          <w:lang w:eastAsia="en-IE"/>
        </w:rPr>
        <w:t>Fire Drill</w:t>
      </w:r>
      <w:r w:rsidR="009A6CDF">
        <w:rPr>
          <w:rFonts w:asciiTheme="minorHAnsi" w:eastAsia="Times New Roman" w:hAnsiTheme="minorHAnsi" w:cstheme="minorHAnsi"/>
          <w:b/>
          <w:sz w:val="36"/>
          <w:lang w:eastAsia="en-IE"/>
        </w:rPr>
        <w:t xml:space="preserve"> and Procedures for when a fire might occur</w:t>
      </w:r>
      <w:r w:rsidR="00381B8B">
        <w:rPr>
          <w:rFonts w:asciiTheme="minorHAnsi" w:eastAsia="Times New Roman" w:hAnsiTheme="minorHAnsi" w:cstheme="minorHAnsi"/>
          <w:b/>
          <w:sz w:val="36"/>
          <w:lang w:eastAsia="en-IE"/>
        </w:rPr>
        <w:t xml:space="preserve">: </w:t>
      </w:r>
    </w:p>
    <w:p w:rsidR="006F4034" w:rsidRDefault="006F4034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  <w:r w:rsidRPr="006F4034">
        <w:rPr>
          <w:rFonts w:asciiTheme="minorHAnsi" w:eastAsia="Times New Roman" w:hAnsiTheme="minorHAnsi" w:cstheme="minorHAnsi"/>
          <w:sz w:val="28"/>
          <w:lang w:eastAsia="en-IE"/>
        </w:rPr>
        <w:t>• The alarm will be set off manually or the smoke detectors will raise the alarm</w:t>
      </w:r>
    </w:p>
    <w:p w:rsidR="00381B8B" w:rsidRPr="006F4034" w:rsidRDefault="00381B8B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6F4034" w:rsidRDefault="006F4034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  <w:r w:rsidRPr="006F4034">
        <w:rPr>
          <w:rFonts w:asciiTheme="minorHAnsi" w:eastAsia="Times New Roman" w:hAnsiTheme="minorHAnsi" w:cstheme="minorHAnsi"/>
          <w:sz w:val="28"/>
          <w:lang w:eastAsia="en-IE"/>
        </w:rPr>
        <w:t>• The staff and children will make their way to the assembly point location</w:t>
      </w:r>
    </w:p>
    <w:p w:rsidR="009A6CDF" w:rsidRDefault="009A6CDF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  <w:r>
        <w:rPr>
          <w:rFonts w:asciiTheme="minorHAnsi" w:eastAsia="Times New Roman" w:hAnsiTheme="minorHAnsi" w:cstheme="minorHAnsi"/>
          <w:sz w:val="28"/>
          <w:lang w:eastAsia="en-IE"/>
        </w:rPr>
        <w:t>If needs be (depending on the location of the fire) the front or fire door will be used for this purpose.</w:t>
      </w:r>
    </w:p>
    <w:p w:rsidR="00381B8B" w:rsidRPr="006F4034" w:rsidRDefault="00381B8B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6F4034" w:rsidRDefault="006F4034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  <w:r w:rsidRPr="006F4034">
        <w:rPr>
          <w:rFonts w:asciiTheme="minorHAnsi" w:eastAsia="Times New Roman" w:hAnsiTheme="minorHAnsi" w:cstheme="minorHAnsi"/>
          <w:sz w:val="28"/>
          <w:lang w:eastAsia="en-IE"/>
        </w:rPr>
        <w:t>• Staff will bring the child attendance record</w:t>
      </w:r>
    </w:p>
    <w:p w:rsidR="00381B8B" w:rsidRPr="006F4034" w:rsidRDefault="00381B8B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6F4034" w:rsidRDefault="006F4034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  <w:r w:rsidRPr="006F4034">
        <w:rPr>
          <w:rFonts w:asciiTheme="minorHAnsi" w:eastAsia="Times New Roman" w:hAnsiTheme="minorHAnsi" w:cstheme="minorHAnsi"/>
          <w:sz w:val="28"/>
          <w:lang w:eastAsia="en-IE"/>
        </w:rPr>
        <w:t>• The fire officer</w:t>
      </w:r>
      <w:r w:rsidR="009A6CDF">
        <w:rPr>
          <w:rFonts w:asciiTheme="minorHAnsi" w:eastAsia="Times New Roman" w:hAnsiTheme="minorHAnsi" w:cstheme="minorHAnsi"/>
          <w:sz w:val="28"/>
          <w:lang w:eastAsia="en-IE"/>
        </w:rPr>
        <w:t>/staff member</w:t>
      </w:r>
      <w:r w:rsidRPr="006F4034">
        <w:rPr>
          <w:rFonts w:asciiTheme="minorHAnsi" w:eastAsia="Times New Roman" w:hAnsiTheme="minorHAnsi" w:cstheme="minorHAnsi"/>
          <w:sz w:val="28"/>
          <w:lang w:eastAsia="en-IE"/>
        </w:rPr>
        <w:t xml:space="preserve"> will collect the staff/ guest sign in book</w:t>
      </w:r>
    </w:p>
    <w:p w:rsidR="00381B8B" w:rsidRPr="006F4034" w:rsidRDefault="00381B8B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6F4034" w:rsidRDefault="006F4034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  <w:r w:rsidRPr="006F4034">
        <w:rPr>
          <w:rFonts w:asciiTheme="minorHAnsi" w:eastAsia="Times New Roman" w:hAnsiTheme="minorHAnsi" w:cstheme="minorHAnsi"/>
          <w:sz w:val="28"/>
          <w:lang w:eastAsia="en-IE"/>
        </w:rPr>
        <w:t xml:space="preserve">• The fire officer </w:t>
      </w:r>
      <w:r w:rsidR="009A6CDF">
        <w:rPr>
          <w:rFonts w:asciiTheme="minorHAnsi" w:eastAsia="Times New Roman" w:hAnsiTheme="minorHAnsi" w:cstheme="minorHAnsi"/>
          <w:sz w:val="28"/>
          <w:lang w:eastAsia="en-IE"/>
        </w:rPr>
        <w:t xml:space="preserve">/staff member </w:t>
      </w:r>
      <w:r w:rsidRPr="006F4034">
        <w:rPr>
          <w:rFonts w:asciiTheme="minorHAnsi" w:eastAsia="Times New Roman" w:hAnsiTheme="minorHAnsi" w:cstheme="minorHAnsi"/>
          <w:sz w:val="28"/>
          <w:lang w:eastAsia="en-IE"/>
        </w:rPr>
        <w:t>will check each room to ensure no person is left in the building</w:t>
      </w:r>
    </w:p>
    <w:p w:rsidR="00381B8B" w:rsidRPr="006F4034" w:rsidRDefault="00381B8B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6F4034" w:rsidRDefault="006F4034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  <w:r w:rsidRPr="006F4034">
        <w:rPr>
          <w:rFonts w:asciiTheme="minorHAnsi" w:eastAsia="Times New Roman" w:hAnsiTheme="minorHAnsi" w:cstheme="minorHAnsi"/>
          <w:sz w:val="28"/>
          <w:lang w:eastAsia="en-IE"/>
        </w:rPr>
        <w:t>• At the assembly point all children and staff will be accounted for using the attendance records</w:t>
      </w:r>
    </w:p>
    <w:p w:rsidR="00381B8B" w:rsidRPr="006F4034" w:rsidRDefault="00381B8B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6F4034" w:rsidRDefault="006F4034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  <w:r w:rsidRPr="006F4034">
        <w:rPr>
          <w:rFonts w:asciiTheme="minorHAnsi" w:eastAsia="Times New Roman" w:hAnsiTheme="minorHAnsi" w:cstheme="minorHAnsi"/>
          <w:sz w:val="28"/>
          <w:lang w:eastAsia="en-IE"/>
        </w:rPr>
        <w:t>• A fire brigade will be called if necessary</w:t>
      </w:r>
    </w:p>
    <w:p w:rsidR="00002297" w:rsidRDefault="00002297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002297" w:rsidRDefault="00002297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  <w:r>
        <w:rPr>
          <w:rFonts w:asciiTheme="minorHAnsi" w:eastAsia="Times New Roman" w:hAnsiTheme="minorHAnsi" w:cstheme="minorHAnsi"/>
          <w:sz w:val="28"/>
          <w:lang w:eastAsia="en-IE"/>
        </w:rPr>
        <w:t>Drills will be carried out calmly and all children will be shown what to do in the event of a fire.</w:t>
      </w:r>
    </w:p>
    <w:p w:rsidR="00381B8B" w:rsidRPr="006F4034" w:rsidRDefault="00381B8B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6F4034" w:rsidRPr="006F4034" w:rsidRDefault="006F4034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  <w:r w:rsidRPr="006F4034">
        <w:rPr>
          <w:rFonts w:asciiTheme="minorHAnsi" w:eastAsia="Times New Roman" w:hAnsiTheme="minorHAnsi" w:cstheme="minorHAnsi"/>
          <w:sz w:val="28"/>
          <w:lang w:eastAsia="en-IE"/>
        </w:rPr>
        <w:t>This is not an exhaustive list and there may be other essentials required.</w:t>
      </w:r>
    </w:p>
    <w:p w:rsidR="006F4034" w:rsidRDefault="006F4034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  <w:r w:rsidRPr="006F4034">
        <w:rPr>
          <w:rFonts w:asciiTheme="minorHAnsi" w:eastAsia="Times New Roman" w:hAnsiTheme="minorHAnsi" w:cstheme="minorHAnsi"/>
          <w:sz w:val="28"/>
          <w:lang w:eastAsia="en-IE"/>
        </w:rPr>
        <w:t>This policy</w:t>
      </w:r>
      <w:r w:rsidR="00381B8B">
        <w:rPr>
          <w:rFonts w:asciiTheme="minorHAnsi" w:eastAsia="Times New Roman" w:hAnsiTheme="minorHAnsi" w:cstheme="minorHAnsi"/>
          <w:sz w:val="28"/>
          <w:lang w:eastAsia="en-IE"/>
        </w:rPr>
        <w:t xml:space="preserve"> was adopted by: Dunhill N.S. BASC</w:t>
      </w:r>
    </w:p>
    <w:p w:rsidR="00DD0A5A" w:rsidRDefault="00DD0A5A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DD0A5A" w:rsidRDefault="00DD0A5A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  <w:r>
        <w:rPr>
          <w:rFonts w:asciiTheme="minorHAnsi" w:eastAsia="Times New Roman" w:hAnsiTheme="minorHAnsi" w:cstheme="minorHAnsi"/>
          <w:sz w:val="28"/>
          <w:lang w:eastAsia="en-IE"/>
        </w:rPr>
        <w:t xml:space="preserve">A child friendly format for ‘what to do in the event of a fire’ will be displayed on the BASC room wall. </w:t>
      </w:r>
    </w:p>
    <w:p w:rsidR="00002297" w:rsidRDefault="00002297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002297" w:rsidRDefault="00002297" w:rsidP="00002297">
      <w:pPr>
        <w:pStyle w:val="Normal1"/>
        <w:spacing w:before="0" w:beforeAutospacing="0" w:after="0" w:afterAutospacing="0" w:line="15" w:lineRule="atLeast"/>
        <w:rPr>
          <w:rStyle w:val="c-5"/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c-5"/>
          <w:rFonts w:asciiTheme="minorHAnsi" w:hAnsiTheme="minorHAnsi" w:cstheme="minorHAnsi"/>
          <w:color w:val="000000"/>
          <w:sz w:val="32"/>
          <w:szCs w:val="32"/>
        </w:rPr>
        <w:t xml:space="preserve">This policy is available to Parents on the School Website, at the BASC and will be communicated to all parents, guardians and school age children. </w:t>
      </w:r>
    </w:p>
    <w:p w:rsidR="00622FDA" w:rsidRDefault="00622FDA" w:rsidP="00002297">
      <w:pPr>
        <w:pStyle w:val="Normal1"/>
        <w:spacing w:before="0" w:beforeAutospacing="0" w:after="0" w:afterAutospacing="0" w:line="15" w:lineRule="atLeast"/>
        <w:rPr>
          <w:rStyle w:val="c-5"/>
          <w:rFonts w:asciiTheme="minorHAnsi" w:hAnsiTheme="minorHAnsi" w:cstheme="minorHAnsi"/>
          <w:color w:val="000000"/>
          <w:sz w:val="32"/>
          <w:szCs w:val="32"/>
        </w:rPr>
      </w:pPr>
    </w:p>
    <w:p w:rsidR="00622FDA" w:rsidRPr="00EA3544" w:rsidRDefault="00622FDA" w:rsidP="00002297">
      <w:pPr>
        <w:pStyle w:val="Normal1"/>
        <w:spacing w:before="0" w:beforeAutospacing="0" w:after="0" w:afterAutospacing="0" w:line="15" w:lineRule="atLeas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Style w:val="c-5"/>
          <w:rFonts w:asciiTheme="minorHAnsi" w:hAnsiTheme="minorHAnsi" w:cstheme="minorHAnsi"/>
          <w:color w:val="000000"/>
          <w:sz w:val="32"/>
          <w:szCs w:val="32"/>
        </w:rPr>
        <w:lastRenderedPageBreak/>
        <w:t>Staff will receive fire training annually</w:t>
      </w:r>
      <w:r w:rsidR="00E00D2D">
        <w:rPr>
          <w:rStyle w:val="c-5"/>
          <w:rFonts w:asciiTheme="minorHAnsi" w:hAnsiTheme="minorHAnsi" w:cstheme="minorHAnsi"/>
          <w:color w:val="000000"/>
          <w:sz w:val="32"/>
          <w:szCs w:val="32"/>
        </w:rPr>
        <w:t>,</w:t>
      </w:r>
      <w:r>
        <w:rPr>
          <w:rStyle w:val="c-5"/>
          <w:rFonts w:asciiTheme="minorHAnsi" w:hAnsiTheme="minorHAnsi" w:cstheme="minorHAnsi"/>
          <w:color w:val="000000"/>
          <w:sz w:val="32"/>
          <w:szCs w:val="32"/>
        </w:rPr>
        <w:t xml:space="preserve"> prior to the new school year. </w:t>
      </w:r>
    </w:p>
    <w:p w:rsidR="00002297" w:rsidRDefault="00002297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381B8B" w:rsidRPr="006F4034" w:rsidRDefault="00381B8B" w:rsidP="006F4034">
      <w:pPr>
        <w:pStyle w:val="ListParagraph"/>
        <w:spacing w:after="0"/>
        <w:ind w:left="567"/>
        <w:rPr>
          <w:rFonts w:asciiTheme="minorHAnsi" w:eastAsia="Times New Roman" w:hAnsiTheme="minorHAnsi" w:cstheme="minorHAnsi"/>
          <w:sz w:val="28"/>
          <w:lang w:eastAsia="en-IE"/>
        </w:rPr>
      </w:pPr>
    </w:p>
    <w:p w:rsidR="00364F39" w:rsidRPr="006F4034" w:rsidRDefault="00364F39">
      <w:pPr>
        <w:rPr>
          <w:rFonts w:cstheme="minorHAnsi"/>
          <w:sz w:val="28"/>
        </w:rPr>
      </w:pPr>
    </w:p>
    <w:sectPr w:rsidR="00364F39" w:rsidRPr="006F4034" w:rsidSect="006F4034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0F61"/>
    <w:multiLevelType w:val="hybridMultilevel"/>
    <w:tmpl w:val="55D65992"/>
    <w:lvl w:ilvl="0" w:tplc="1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1DC45E3"/>
    <w:multiLevelType w:val="hybridMultilevel"/>
    <w:tmpl w:val="9A649A9C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3B0805"/>
    <w:multiLevelType w:val="hybridMultilevel"/>
    <w:tmpl w:val="9354A24C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AC39DF"/>
    <w:multiLevelType w:val="hybridMultilevel"/>
    <w:tmpl w:val="D89C808C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4C28BF"/>
    <w:multiLevelType w:val="hybridMultilevel"/>
    <w:tmpl w:val="E03E41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D1B66"/>
    <w:multiLevelType w:val="hybridMultilevel"/>
    <w:tmpl w:val="DF8CA0C8"/>
    <w:lvl w:ilvl="0" w:tplc="09486D30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D1D4E5A"/>
    <w:multiLevelType w:val="hybridMultilevel"/>
    <w:tmpl w:val="40149F28"/>
    <w:lvl w:ilvl="0" w:tplc="09486D30">
      <w:numFmt w:val="bullet"/>
      <w:lvlText w:val="•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2119E"/>
    <w:multiLevelType w:val="hybridMultilevel"/>
    <w:tmpl w:val="F75C13B2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A96E97"/>
    <w:multiLevelType w:val="hybridMultilevel"/>
    <w:tmpl w:val="EE001C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738BC"/>
    <w:multiLevelType w:val="hybridMultilevel"/>
    <w:tmpl w:val="ABF69222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0392C46"/>
    <w:multiLevelType w:val="hybridMultilevel"/>
    <w:tmpl w:val="5B44B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510DA"/>
    <w:multiLevelType w:val="hybridMultilevel"/>
    <w:tmpl w:val="383CA2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24807"/>
    <w:multiLevelType w:val="hybridMultilevel"/>
    <w:tmpl w:val="096CF4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D525E"/>
    <w:multiLevelType w:val="hybridMultilevel"/>
    <w:tmpl w:val="430C7FDE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C30140F"/>
    <w:multiLevelType w:val="hybridMultilevel"/>
    <w:tmpl w:val="6D5A8C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7"/>
  </w:num>
  <w:num w:numId="11">
    <w:abstractNumId w:val="0"/>
  </w:num>
  <w:num w:numId="12">
    <w:abstractNumId w:val="2"/>
  </w:num>
  <w:num w:numId="13">
    <w:abstractNumId w:val="1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6B"/>
    <w:rsid w:val="00002297"/>
    <w:rsid w:val="0025728C"/>
    <w:rsid w:val="00364F39"/>
    <w:rsid w:val="00381B8B"/>
    <w:rsid w:val="003F2109"/>
    <w:rsid w:val="00622FDA"/>
    <w:rsid w:val="00677CE2"/>
    <w:rsid w:val="006F4034"/>
    <w:rsid w:val="00833600"/>
    <w:rsid w:val="008E173A"/>
    <w:rsid w:val="008F5A6B"/>
    <w:rsid w:val="009A6CDF"/>
    <w:rsid w:val="00C23709"/>
    <w:rsid w:val="00CD3885"/>
    <w:rsid w:val="00DD0A5A"/>
    <w:rsid w:val="00E0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458EE-E27D-4CD1-AFB1-9DDB4E85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6B"/>
    <w:pPr>
      <w:spacing w:after="160" w:line="259" w:lineRule="auto"/>
      <w:ind w:left="720"/>
      <w:contextualSpacing/>
    </w:pPr>
    <w:rPr>
      <w:rFonts w:ascii="Arial" w:hAnsi="Arial"/>
    </w:rPr>
  </w:style>
  <w:style w:type="paragraph" w:customStyle="1" w:styleId="Normal1">
    <w:name w:val="Normal1"/>
    <w:basedOn w:val="Normal"/>
    <w:rsid w:val="0000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c-5">
    <w:name w:val="c-5"/>
    <w:basedOn w:val="DefaultParagraphFont"/>
    <w:rsid w:val="0000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Cooper</dc:creator>
  <cp:keywords/>
  <dc:description/>
  <cp:lastModifiedBy>Emma Power</cp:lastModifiedBy>
  <cp:revision>2</cp:revision>
  <dcterms:created xsi:type="dcterms:W3CDTF">2021-11-16T12:30:00Z</dcterms:created>
  <dcterms:modified xsi:type="dcterms:W3CDTF">2021-11-16T12:30:00Z</dcterms:modified>
</cp:coreProperties>
</file>